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495"/>
      </w:tblGrid>
      <w:tr w:rsidR="00581B6C" w:rsidRPr="0091788C" w:rsidTr="00581B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Договор</w:t>
            </w:r>
          </w:p>
          <w:p w:rsidR="00581B6C" w:rsidRPr="0091788C" w:rsidRDefault="00581B6C" w:rsidP="0007064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491"/>
            <w:bookmarkEnd w:id="0"/>
            <w:r w:rsidRPr="00917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 оказании платных образовательных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81B6C" w:rsidRPr="0091788C" w:rsidRDefault="00581B6C" w:rsidP="00581B6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vanish/>
          <w:sz w:val="18"/>
          <w:szCs w:val="18"/>
          <w:lang w:eastAsia="ru-RU"/>
        </w:rPr>
      </w:pPr>
      <w:bookmarkStart w:id="1" w:name="273"/>
      <w:bookmarkStart w:id="2" w:name="426"/>
      <w:bookmarkEnd w:id="1"/>
      <w:bookmarkEnd w:id="2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495"/>
        <w:gridCol w:w="524"/>
        <w:gridCol w:w="495"/>
        <w:gridCol w:w="524"/>
        <w:gridCol w:w="2589"/>
        <w:gridCol w:w="569"/>
      </w:tblGrid>
      <w:tr w:rsidR="00581B6C" w:rsidRPr="0091788C" w:rsidTr="00581B6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203688" w:rsidRPr="009178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МБОУ «СОШ№2 им.Д.Х. Скрябина» ГО «Жатай</w:t>
            </w:r>
            <w:r w:rsidR="00203688"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267"/>
            <w:bookmarkEnd w:id="3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137"/>
            <w:bookmarkEnd w:id="4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234"/>
            <w:bookmarkEnd w:id="5"/>
            <w:proofErr w:type="gramStart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81B6C" w:rsidRPr="0091788C" w:rsidTr="00581B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207"/>
            <w:bookmarkEnd w:id="6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46"/>
            <w:bookmarkEnd w:id="7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заключения договора)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81B6C" w:rsidRPr="0091788C" w:rsidRDefault="00581B6C" w:rsidP="00581B6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5"/>
      </w:tblGrid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70" w:lineRule="atLeast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образовательное учреждение  «Средняя общеобразовательная школа №2 имени Д.Х. Скрябина» Городского округа «Жатай»</w:t>
            </w:r>
          </w:p>
        </w:tc>
      </w:tr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393"/>
            <w:bookmarkEnd w:id="8"/>
            <w:proofErr w:type="gramStart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      </w:r>
            <w:proofErr w:type="gramEnd"/>
          </w:p>
        </w:tc>
      </w:tr>
    </w:tbl>
    <w:p w:rsidR="00581B6C" w:rsidRPr="0091788C" w:rsidRDefault="00581B6C" w:rsidP="00203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" w:name="314"/>
      <w:bookmarkEnd w:id="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осуществляющая образовательную деятельность (далее - образовательная организация) на основании </w:t>
      </w:r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лицензии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706"/>
        <w:gridCol w:w="556"/>
        <w:gridCol w:w="1362"/>
        <w:gridCol w:w="706"/>
        <w:gridCol w:w="768"/>
        <w:gridCol w:w="906"/>
        <w:gridCol w:w="896"/>
        <w:gridCol w:w="512"/>
      </w:tblGrid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0" w:name="556"/>
            <w:bookmarkEnd w:id="10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от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203688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1" w:name="313"/>
            <w:bookmarkEnd w:id="11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203688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2" w:name="95"/>
            <w:bookmarkEnd w:id="12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  <w:r w:rsidR="00203688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3" w:name="9"/>
            <w:bookmarkEnd w:id="13"/>
            <w:proofErr w:type="gramStart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  <w:r w:rsidR="00203688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4" w:name="280"/>
            <w:bookmarkEnd w:id="14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,</w:t>
            </w:r>
          </w:p>
        </w:tc>
      </w:tr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5" w:name="380"/>
            <w:bookmarkEnd w:id="15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(дата и номер лицензии)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581B6C" w:rsidRPr="0091788C" w:rsidRDefault="00581B6C" w:rsidP="00203688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4330"/>
        <w:gridCol w:w="516"/>
      </w:tblGrid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6" w:name="129"/>
            <w:bookmarkEnd w:id="16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выданной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 </w:t>
            </w:r>
            <w:r w:rsidR="00203688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Министерством образования Р</w:t>
            </w:r>
            <w:proofErr w:type="gramStart"/>
            <w:r w:rsidR="00203688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С(</w:t>
            </w:r>
            <w:proofErr w:type="gramEnd"/>
            <w:r w:rsidR="00203688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7" w:name="292"/>
            <w:bookmarkEnd w:id="17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,</w:t>
            </w:r>
          </w:p>
        </w:tc>
      </w:tr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18" w:name="453"/>
            <w:bookmarkEnd w:id="18"/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(наименование лицензирующего органа)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81B6C" w:rsidRPr="0091788C" w:rsidRDefault="00581B6C" w:rsidP="0020368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9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4269"/>
      </w:tblGrid>
      <w:tr w:rsidR="00581B6C" w:rsidRPr="0091788C" w:rsidTr="00203688"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203688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19" w:name="539"/>
            <w:bookmarkEnd w:id="19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И</w:t>
            </w:r>
            <w:r w:rsidR="00581B6C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менуем</w:t>
            </w: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ое </w:t>
            </w:r>
            <w:r w:rsidR="00581B6C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в дальнейшем "Исполнитель", в лице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203688" w:rsidP="00020CE3">
            <w:pPr>
              <w:spacing w:after="0" w:line="240" w:lineRule="auto"/>
              <w:ind w:left="-150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И.о. директора школы </w:t>
            </w:r>
          </w:p>
        </w:tc>
      </w:tr>
    </w:tbl>
    <w:p w:rsidR="00581B6C" w:rsidRPr="0091788C" w:rsidRDefault="00581B6C" w:rsidP="00203688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9"/>
        <w:gridCol w:w="516"/>
      </w:tblGrid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020CE3" w:rsidP="00203688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Сачковой Нины  </w:t>
            </w:r>
            <w:proofErr w:type="spellStart"/>
            <w:r w:rsidR="00203688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Фаритовны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20" w:name="34"/>
            <w:bookmarkEnd w:id="20"/>
            <w:r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,</w:t>
            </w:r>
          </w:p>
        </w:tc>
      </w:tr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0CE3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21" w:name="126"/>
            <w:bookmarkEnd w:id="21"/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должности, фамилия, имя, отчество (при наличии) представителя</w:t>
            </w: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Исполнителя)</w:t>
            </w:r>
            <w:r w:rsidR="00203688"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="00203688" w:rsidRPr="0091788C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действующего на основании приказа №69 от 30.07.2014г</w:t>
            </w:r>
          </w:p>
          <w:p w:rsidR="00581B6C" w:rsidRPr="0091788C" w:rsidRDefault="00020CE3" w:rsidP="00020CE3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81B6C" w:rsidRPr="0091788C" w:rsidRDefault="00581B6C" w:rsidP="0020368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"/>
        <w:gridCol w:w="9349"/>
      </w:tblGrid>
      <w:tr w:rsidR="00581B6C" w:rsidRPr="0091788C" w:rsidTr="0020368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20368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" w:name="528"/>
            <w:bookmarkStart w:id="23" w:name="261"/>
            <w:bookmarkEnd w:id="22"/>
            <w:bookmarkEnd w:id="23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33"/>
              <w:gridCol w:w="516"/>
            </w:tblGrid>
            <w:tr w:rsidR="00020CE3" w:rsidRPr="0091788C" w:rsidTr="005D08A7">
              <w:tc>
                <w:tcPr>
                  <w:tcW w:w="86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20CE3" w:rsidRPr="0091788C" w:rsidRDefault="00020CE3" w:rsidP="005D08A7">
                  <w:pPr>
                    <w:spacing w:after="0" w:line="240" w:lineRule="auto"/>
                    <w:ind w:right="75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20CE3" w:rsidRPr="0091788C" w:rsidRDefault="00020CE3" w:rsidP="005D08A7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bookmarkStart w:id="24" w:name="250"/>
                  <w:bookmarkEnd w:id="24"/>
                  <w:r w:rsidRPr="0091788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</w:tr>
            <w:tr w:rsidR="00020CE3" w:rsidRPr="0091788C" w:rsidTr="005D08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20CE3" w:rsidRPr="0091788C" w:rsidRDefault="00020CE3" w:rsidP="005D08A7">
                  <w:pPr>
                    <w:spacing w:after="0" w:line="270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bookmarkStart w:id="25" w:name="199"/>
                  <w:bookmarkEnd w:id="25"/>
                  <w:proofErr w:type="gramStart"/>
                  <w:r w:rsidRPr="0091788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(фамилия, имя, отчество (при наличии) родителя несовершеннолетнего (законного представителя) именуем</w:t>
                  </w:r>
                  <w:r w:rsidRPr="0091788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ым </w:t>
                  </w:r>
                  <w:r w:rsidRPr="0091788C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  <w:t>в дальнейшем "Заказчик",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20CE3" w:rsidRPr="0091788C" w:rsidRDefault="00020CE3" w:rsidP="005D08A7">
                  <w:pPr>
                    <w:spacing w:after="0" w:line="270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91788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1B6C" w:rsidRPr="0091788C" w:rsidRDefault="00581B6C" w:rsidP="00020CE3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581B6C" w:rsidRPr="0091788C" w:rsidRDefault="00581B6C" w:rsidP="0020368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81B6C" w:rsidRPr="0091788C" w:rsidRDefault="00581B6C" w:rsidP="00581B6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581B6C" w:rsidRPr="0091788C" w:rsidRDefault="00581B6C" w:rsidP="00581B6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26" w:name="24"/>
      <w:bookmarkEnd w:id="2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7443"/>
        <w:gridCol w:w="516"/>
      </w:tblGrid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70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27" w:name="112"/>
            <w:bookmarkEnd w:id="27"/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70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70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28" w:name="414"/>
            <w:bookmarkEnd w:id="28"/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70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70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29" w:name="67"/>
            <w:bookmarkEnd w:id="29"/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81B6C">
            <w:pPr>
              <w:spacing w:after="0" w:line="270" w:lineRule="atLeast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81B6C" w:rsidRPr="0091788C" w:rsidRDefault="00020CE3" w:rsidP="00581B6C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bookmarkStart w:id="30" w:name="421"/>
      <w:bookmarkEnd w:id="30"/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="00581B6C" w:rsidRPr="0091788C">
        <w:rPr>
          <w:rFonts w:ascii="Verdana" w:eastAsia="Times New Roman" w:hAnsi="Verdana" w:cs="Times New Roman"/>
          <w:sz w:val="18"/>
          <w:szCs w:val="18"/>
          <w:lang w:eastAsia="ru-RU"/>
        </w:rPr>
        <w:t>менуем</w:t>
      </w:r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ым</w:t>
      </w:r>
      <w:proofErr w:type="gramEnd"/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581B6C"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в дальнейшем "Обучающийся</w:t>
      </w:r>
      <w:r w:rsidR="00581B6C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81B6C"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совместно именуемые Стороны,</w:t>
      </w:r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581B6C"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заключили настоящий Договор о нижеследующем:</w:t>
      </w:r>
    </w:p>
    <w:p w:rsidR="00581B6C" w:rsidRPr="0091788C" w:rsidRDefault="00581B6C" w:rsidP="00020CE3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31" w:name="201"/>
      <w:bookmarkEnd w:id="31"/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I. Предмет договора</w:t>
      </w:r>
    </w:p>
    <w:p w:rsidR="00581B6C" w:rsidRPr="0091788C" w:rsidRDefault="00581B6C" w:rsidP="00020C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2" w:name="2"/>
      <w:bookmarkStart w:id="33" w:name="729"/>
      <w:bookmarkStart w:id="34" w:name="159"/>
      <w:bookmarkEnd w:id="32"/>
      <w:bookmarkEnd w:id="33"/>
      <w:bookmarkEnd w:id="34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</w:t>
      </w:r>
      <w:r w:rsidR="00020CE3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Заказчик/Обучающийся 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(ненужное вычеркнуть) обязуется оплатить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обучение по</w:t>
      </w:r>
      <w:proofErr w:type="gramEnd"/>
      <w:r w:rsidR="00C6707F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образовательной программе</w:t>
      </w:r>
    </w:p>
    <w:p w:rsidR="00C6707F" w:rsidRPr="0091788C" w:rsidRDefault="00C6707F" w:rsidP="00020C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6707F" w:rsidRPr="0091788C" w:rsidRDefault="00C6707F" w:rsidP="00020C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</w:t>
      </w:r>
    </w:p>
    <w:p w:rsidR="00581B6C" w:rsidRPr="0091788C" w:rsidRDefault="00581B6C" w:rsidP="00581B6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35" w:name="429"/>
      <w:bookmarkEnd w:id="3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7"/>
      </w:tblGrid>
      <w:tr w:rsidR="00581B6C" w:rsidRPr="0091788C" w:rsidTr="00C6707F">
        <w:tc>
          <w:tcPr>
            <w:tcW w:w="79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C6707F" w:rsidP="00C6707F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(наименование образовательн</w:t>
            </w:r>
            <w:r w:rsidR="00070648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ой</w:t>
            </w: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услуг</w:t>
            </w:r>
            <w:r w:rsidR="00070648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  <w:p w:rsidR="00C6707F" w:rsidRPr="0091788C" w:rsidRDefault="00C6707F" w:rsidP="00C6707F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81B6C" w:rsidRPr="0091788C" w:rsidTr="00C6707F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020CE3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36" w:name="563"/>
            <w:bookmarkEnd w:id="36"/>
            <w:proofErr w:type="gramStart"/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(форма обучения</w:t>
            </w:r>
            <w:r w:rsidR="00C6707F"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(индивидуальная, групповая</w:t>
            </w: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</w:tbl>
    <w:p w:rsidR="00581B6C" w:rsidRPr="0091788C" w:rsidRDefault="00581B6C" w:rsidP="00581B6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7" w:name="108"/>
      <w:bookmarkStart w:id="38" w:name="727"/>
      <w:bookmarkStart w:id="39" w:name="249"/>
      <w:bookmarkEnd w:id="37"/>
      <w:bookmarkEnd w:id="38"/>
      <w:bookmarkEnd w:id="3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1.2. Срок освоения образовательной программы</w:t>
      </w:r>
      <w:r w:rsidR="00C6707F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соответствии с рабочим учебным планом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(продолжительность обучения) на момент подписания Договора составляет______________________</w:t>
      </w:r>
      <w:r w:rsidR="00C6707F" w:rsidRPr="0091788C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bookmarkStart w:id="40" w:name="580"/>
      <w:bookmarkEnd w:id="40"/>
    </w:p>
    <w:p w:rsidR="00581B6C" w:rsidRPr="0091788C" w:rsidRDefault="00581B6C" w:rsidP="00070648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41" w:name="535"/>
      <w:bookmarkEnd w:id="41"/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II. Взаимодействие сторон</w:t>
      </w:r>
    </w:p>
    <w:p w:rsidR="00581B6C" w:rsidRPr="0091788C" w:rsidRDefault="00581B6C" w:rsidP="00070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2" w:name="350"/>
      <w:bookmarkStart w:id="43" w:name="735"/>
      <w:bookmarkStart w:id="44" w:name="27"/>
      <w:bookmarkEnd w:id="42"/>
      <w:bookmarkEnd w:id="43"/>
      <w:bookmarkEnd w:id="44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2.1. </w:t>
      </w:r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Исполнитель вправе:</w:t>
      </w:r>
    </w:p>
    <w:p w:rsidR="00581B6C" w:rsidRPr="0091788C" w:rsidRDefault="00581B6C" w:rsidP="00070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5" w:name="725"/>
      <w:bookmarkStart w:id="46" w:name="430"/>
      <w:bookmarkEnd w:id="45"/>
      <w:bookmarkEnd w:id="46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1B6C" w:rsidRPr="0091788C" w:rsidRDefault="00581B6C" w:rsidP="00070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7" w:name="48"/>
      <w:bookmarkEnd w:id="47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Обучающемуся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B6C" w:rsidRPr="0091788C" w:rsidRDefault="00581B6C" w:rsidP="00581B6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8" w:name="408"/>
      <w:bookmarkStart w:id="49" w:name="478"/>
      <w:bookmarkEnd w:id="48"/>
      <w:bookmarkEnd w:id="4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2.2</w:t>
      </w:r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. Заказчик вправе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581B6C" w:rsidRPr="0091788C" w:rsidRDefault="00581B6C" w:rsidP="00070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50" w:name="562"/>
      <w:bookmarkStart w:id="51" w:name="149"/>
      <w:bookmarkEnd w:id="50"/>
      <w:bookmarkEnd w:id="51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2.3. Обучающемуся предоставляются академические права в соответствии с частью 1 </w:t>
      </w:r>
      <w:hyperlink r:id="rId5" w:history="1">
        <w:r w:rsidRPr="0091788C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статьи 34</w:t>
        </w:r>
      </w:hyperlink>
      <w:r w:rsidR="00070648" w:rsidRPr="0091788C">
        <w:rPr>
          <w:sz w:val="18"/>
          <w:szCs w:val="18"/>
        </w:rPr>
        <w:t xml:space="preserve"> 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</w:t>
      </w:r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Обучающийся также вправе:</w:t>
      </w:r>
    </w:p>
    <w:p w:rsidR="00581B6C" w:rsidRPr="0091788C" w:rsidRDefault="00581B6C" w:rsidP="003E5D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52" w:name="401"/>
      <w:bookmarkStart w:id="53" w:name="328"/>
      <w:bookmarkEnd w:id="52"/>
      <w:bookmarkEnd w:id="53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bookmarkStart w:id="54" w:name="LINK1162052"/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begin"/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instrText xml:space="preserve"> HYPERLINK "javascript:void(0)" </w:instrTex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separate"/>
      </w:r>
      <w:r w:rsidRPr="0091788C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разделом I</w: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end"/>
      </w:r>
      <w:bookmarkEnd w:id="54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 настоящего Договора;</w:t>
      </w:r>
    </w:p>
    <w:p w:rsidR="00581B6C" w:rsidRPr="0091788C" w:rsidRDefault="00581B6C" w:rsidP="003E5D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55" w:name="45"/>
      <w:bookmarkEnd w:id="55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81B6C" w:rsidRPr="0091788C" w:rsidRDefault="00581B6C" w:rsidP="003E5D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56" w:name="272"/>
      <w:bookmarkEnd w:id="56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81B6C" w:rsidRPr="0091788C" w:rsidRDefault="00581B6C" w:rsidP="003E5D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57" w:name="442"/>
      <w:bookmarkEnd w:id="57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1B6C" w:rsidRPr="0091788C" w:rsidRDefault="00581B6C" w:rsidP="00070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58" w:name="731"/>
      <w:bookmarkStart w:id="59" w:name="316"/>
      <w:bookmarkEnd w:id="58"/>
      <w:bookmarkEnd w:id="5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2.4. </w:t>
      </w:r>
      <w:r w:rsidRPr="0091788C">
        <w:rPr>
          <w:rFonts w:ascii="Verdana" w:eastAsia="Times New Roman" w:hAnsi="Verdana" w:cs="Times New Roman"/>
          <w:b/>
          <w:sz w:val="18"/>
          <w:szCs w:val="18"/>
          <w:lang w:eastAsia="ru-RU"/>
        </w:rPr>
        <w:t>Исполнитель обязан:</w:t>
      </w:r>
    </w:p>
    <w:p w:rsidR="00581B6C" w:rsidRPr="0091788C" w:rsidRDefault="00581B6C" w:rsidP="003E5D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60" w:name="734"/>
      <w:bookmarkStart w:id="61" w:name="557"/>
      <w:bookmarkStart w:id="62" w:name="360"/>
      <w:bookmarkEnd w:id="60"/>
      <w:bookmarkEnd w:id="61"/>
      <w:bookmarkEnd w:id="62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2.4.</w:t>
      </w:r>
      <w:r w:rsidR="00070648" w:rsidRPr="0091788C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 </w:t>
      </w:r>
      <w:hyperlink r:id="rId6" w:history="1">
        <w:r w:rsidRPr="0091788C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№ 2300-1</w:t>
        </w:r>
      </w:hyperlink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 "О защите прав потребителей и Федеральным законом от 29 декабря 2012 г. № 273-ФЗ "Об образовании в Российской Федерации";</w:t>
      </w:r>
    </w:p>
    <w:p w:rsidR="00581B6C" w:rsidRPr="0091788C" w:rsidRDefault="00581B6C" w:rsidP="003E5D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63" w:name="259"/>
      <w:bookmarkEnd w:id="63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2.4.3. Организовать и обеспечить надлежащее предоставление образовательных услуг, предусмотренных </w:t>
      </w:r>
      <w:bookmarkStart w:id="64" w:name="LINK1162073"/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begin"/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instrText xml:space="preserve"> HYPERLINK "javascript:void(0)" </w:instrTex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separate"/>
      </w:r>
      <w:r w:rsidRPr="0091788C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разделом I</w: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end"/>
      </w:r>
      <w:bookmarkEnd w:id="64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 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581B6C" w:rsidRPr="0091788C" w:rsidRDefault="00581B6C" w:rsidP="003E5D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65" w:name="412"/>
      <w:bookmarkEnd w:id="65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2.4.4. Обеспечить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Обучающемуся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581B6C" w:rsidRPr="0091788C" w:rsidRDefault="00581B6C" w:rsidP="003E5D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66" w:name="492"/>
      <w:bookmarkEnd w:id="66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2.4.5. Принимать от Обучающегося и (или) Заказчика плату за образовательные услуги;</w:t>
      </w:r>
    </w:p>
    <w:p w:rsidR="00581B6C" w:rsidRPr="0091788C" w:rsidRDefault="00581B6C" w:rsidP="003E5D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67" w:name="546"/>
      <w:bookmarkEnd w:id="67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2.4.6. Обеспечить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Обучающемуся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B6C" w:rsidRPr="0091788C" w:rsidRDefault="00581B6C" w:rsidP="00581B6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68" w:name="382"/>
      <w:bookmarkStart w:id="69" w:name="571"/>
      <w:bookmarkEnd w:id="68"/>
      <w:bookmarkEnd w:id="6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2.5. Заказчик и (или) Обучающийся обязан (-</w:t>
      </w:r>
      <w:proofErr w:type="spell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proofErr w:type="spell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) своевременно вносить плату за предоставляемые Обучающемуся образовательные услуги, указанные в </w:t>
      </w:r>
      <w:bookmarkStart w:id="70" w:name="LINK1162056"/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begin"/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instrText xml:space="preserve"> HYPERLINK "javascript:void(0)" </w:instrTex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separate"/>
      </w:r>
      <w:r w:rsidRPr="0091788C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разделе I</w: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end"/>
      </w:r>
      <w:bookmarkEnd w:id="70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настоящего Договора, в размере и порядке,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определенными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1B6C" w:rsidRPr="0091788C" w:rsidRDefault="00581B6C" w:rsidP="00070648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71" w:name="165"/>
      <w:bookmarkEnd w:id="71"/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III. Стоимость образовательных услуг, сроки и порядок их оплаты</w:t>
      </w:r>
    </w:p>
    <w:p w:rsidR="00581B6C" w:rsidRPr="0091788C" w:rsidRDefault="00581B6C" w:rsidP="0007064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72" w:name="480"/>
      <w:bookmarkStart w:id="73" w:name="233"/>
      <w:bookmarkStart w:id="74" w:name="499"/>
      <w:bookmarkEnd w:id="72"/>
      <w:bookmarkEnd w:id="73"/>
      <w:bookmarkEnd w:id="74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3.1. Полная стоимость образовательных услуг за весь </w:t>
      </w:r>
      <w:r w:rsidR="00070648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срок обучения 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Обучающегося составляет</w:t>
      </w:r>
      <w:r w:rsidR="00070648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="00070648" w:rsidRPr="0091788C">
        <w:rPr>
          <w:rFonts w:ascii="Verdana" w:eastAsia="Times New Roman" w:hAnsi="Verdana" w:cs="Times New Roman"/>
          <w:sz w:val="18"/>
          <w:szCs w:val="18"/>
          <w:lang w:eastAsia="ru-RU"/>
        </w:rPr>
        <w:t>__________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рублей</w:t>
      </w:r>
      <w:proofErr w:type="spell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581B6C" w:rsidRPr="0091788C" w:rsidRDefault="00581B6C" w:rsidP="0007064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75" w:name="184"/>
      <w:bookmarkEnd w:id="75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tbl>
      <w:tblPr>
        <w:tblW w:w="160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9"/>
        <w:gridCol w:w="306"/>
        <w:gridCol w:w="3423"/>
        <w:gridCol w:w="3423"/>
      </w:tblGrid>
      <w:tr w:rsidR="00581B6C" w:rsidRPr="0091788C" w:rsidTr="0083608D">
        <w:trPr>
          <w:gridAfter w:val="1"/>
        </w:trPr>
        <w:tc>
          <w:tcPr>
            <w:tcW w:w="893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83608D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76" w:name="728"/>
            <w:bookmarkStart w:id="77" w:name="548"/>
            <w:bookmarkEnd w:id="76"/>
            <w:bookmarkEnd w:id="77"/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3.2. Оплата производится</w:t>
            </w:r>
            <w:r w:rsidR="0083608D"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83608D" w:rsidRPr="0091788C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ru-RU"/>
              </w:rPr>
              <w:t>не позднее 5 рабочих дней от даты заключения настоящего договора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070648">
            <w:pPr>
              <w:spacing w:after="0" w:line="240" w:lineRule="auto"/>
              <w:ind w:left="-1000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81B6C" w:rsidRPr="0091788C" w:rsidTr="0083608D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83608D" w:rsidP="0083608D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(период оплаты (ежемесячно, ежеквартально, по четвертям, полугодиям</w:t>
            </w:r>
            <w:r w:rsidR="00581B6C" w:rsidRPr="0091788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070648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78" w:name="419"/>
            <w:bookmarkEnd w:id="78"/>
          </w:p>
        </w:tc>
      </w:tr>
    </w:tbl>
    <w:p w:rsidR="00581B6C" w:rsidRPr="0091788C" w:rsidRDefault="00581B6C" w:rsidP="0007064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5"/>
      </w:tblGrid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83608D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81B6C" w:rsidRPr="0091788C" w:rsidTr="00581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83608D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79" w:name="324"/>
            <w:bookmarkEnd w:id="79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83608D" w:rsidRPr="0091788C" w:rsidRDefault="00581B6C" w:rsidP="0083608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80" w:name="503"/>
      <w:bookmarkEnd w:id="80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за наличный расчет/в безналичном порядке на счет, указанный в </w:t>
      </w:r>
      <w:bookmarkStart w:id="81" w:name="LINK1162059"/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begin"/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instrText xml:space="preserve"> HYPERLINK "javascript:void(0)" </w:instrTex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separate"/>
      </w:r>
      <w:r w:rsidRPr="0091788C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разделе VIII</w:t>
      </w:r>
      <w:r w:rsidR="00331729" w:rsidRPr="0091788C">
        <w:rPr>
          <w:rFonts w:ascii="Verdana" w:eastAsia="Times New Roman" w:hAnsi="Verdana" w:cs="Times New Roman"/>
          <w:sz w:val="18"/>
          <w:szCs w:val="18"/>
          <w:lang w:eastAsia="ru-RU"/>
        </w:rPr>
        <w:fldChar w:fldCharType="end"/>
      </w:r>
      <w:bookmarkEnd w:id="81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настоящего </w:t>
      </w:r>
    </w:p>
    <w:p w:rsidR="00581B6C" w:rsidRPr="0091788C" w:rsidRDefault="00581B6C" w:rsidP="00836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Договора (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ненужное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вычеркнуть).</w:t>
      </w:r>
    </w:p>
    <w:p w:rsidR="00581B6C" w:rsidRPr="0091788C" w:rsidRDefault="00581B6C" w:rsidP="0083608D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82" w:name="277"/>
      <w:bookmarkEnd w:id="82"/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IV. Порядок изменения и расторжения Договора</w:t>
      </w:r>
    </w:p>
    <w:p w:rsidR="00581B6C" w:rsidRPr="0091788C" w:rsidRDefault="00581B6C" w:rsidP="00836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83" w:name="569"/>
      <w:bookmarkStart w:id="84" w:name="84"/>
      <w:bookmarkStart w:id="85" w:name="133"/>
      <w:bookmarkEnd w:id="83"/>
      <w:bookmarkEnd w:id="84"/>
      <w:bookmarkEnd w:id="85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1B6C" w:rsidRPr="0091788C" w:rsidRDefault="00581B6C" w:rsidP="00836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86" w:name="187"/>
      <w:bookmarkStart w:id="87" w:name="572"/>
      <w:bookmarkEnd w:id="86"/>
      <w:bookmarkEnd w:id="87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4.2. Настоящий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Договор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581B6C" w:rsidRPr="0091788C" w:rsidRDefault="00581B6C" w:rsidP="00836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88" w:name="89"/>
      <w:bookmarkStart w:id="89" w:name="222"/>
      <w:bookmarkEnd w:id="88"/>
      <w:bookmarkEnd w:id="8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4.3. Настоящий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Договор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</w:t>
      </w:r>
      <w:r w:rsidR="00594E67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если Заказчик нарушил сроки услуг по настоящему договору: </w:t>
      </w:r>
      <w:r w:rsidR="00594E67" w:rsidRPr="0091788C">
        <w:rPr>
          <w:rFonts w:ascii="Verdana" w:eastAsia="Times New Roman" w:hAnsi="Verdana" w:cs="Times New Roman"/>
          <w:b/>
          <w:sz w:val="18"/>
          <w:szCs w:val="18"/>
          <w:u w:val="single"/>
          <w:lang w:eastAsia="ru-RU"/>
        </w:rPr>
        <w:t>3-х дневная просрочка оплаты стоимости образовательных услуг</w:t>
      </w:r>
      <w:r w:rsidR="00594E67"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также  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в случаях, предусмотренных пунктом 21 </w:t>
      </w:r>
      <w:hyperlink r:id="rId7" w:history="1">
        <w:r w:rsidRPr="0091788C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Правил</w:t>
        </w:r>
      </w:hyperlink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 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81B6C" w:rsidRPr="0091788C" w:rsidRDefault="00581B6C" w:rsidP="00581B6C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0" w:name="26"/>
      <w:bookmarkStart w:id="91" w:name="64"/>
      <w:bookmarkEnd w:id="90"/>
      <w:bookmarkEnd w:id="91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2" w:name="215"/>
      <w:bookmarkStart w:id="93" w:name="529"/>
      <w:bookmarkEnd w:id="92"/>
      <w:bookmarkEnd w:id="93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4" w:name="19"/>
      <w:bookmarkEnd w:id="94"/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5" w:name="105"/>
      <w:bookmarkEnd w:id="95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1B6C" w:rsidRPr="0091788C" w:rsidRDefault="00581B6C" w:rsidP="00836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6" w:name="174"/>
      <w:bookmarkStart w:id="97" w:name="576"/>
      <w:bookmarkEnd w:id="96"/>
      <w:bookmarkEnd w:id="97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81B6C" w:rsidRPr="0091788C" w:rsidRDefault="00581B6C" w:rsidP="00836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98" w:name="579"/>
      <w:bookmarkStart w:id="99" w:name="32"/>
      <w:bookmarkEnd w:id="98"/>
      <w:bookmarkEnd w:id="9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4.6.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Обучающийся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81B6C" w:rsidRPr="0091788C" w:rsidRDefault="00581B6C" w:rsidP="0083608D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100" w:name="251"/>
      <w:bookmarkEnd w:id="100"/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V. Ответственность Исполнителя, Заказчика и Обучающегося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01" w:name="117"/>
      <w:bookmarkStart w:id="102" w:name="127"/>
      <w:bookmarkStart w:id="103" w:name="547"/>
      <w:bookmarkEnd w:id="101"/>
      <w:bookmarkEnd w:id="102"/>
      <w:bookmarkEnd w:id="103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04" w:name="726"/>
      <w:bookmarkStart w:id="105" w:name="212"/>
      <w:bookmarkEnd w:id="104"/>
      <w:bookmarkEnd w:id="105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06" w:name="730"/>
      <w:bookmarkStart w:id="107" w:name="384"/>
      <w:bookmarkEnd w:id="106"/>
      <w:bookmarkEnd w:id="107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5.2.1. Безвозмездного оказания образовательной услуги.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08" w:name="58"/>
      <w:bookmarkEnd w:id="108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09" w:name="135"/>
      <w:bookmarkEnd w:id="109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10" w:name="568"/>
      <w:bookmarkStart w:id="111" w:name="366"/>
      <w:bookmarkEnd w:id="110"/>
      <w:bookmarkEnd w:id="111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срок____недостатки</w:t>
      </w:r>
      <w:proofErr w:type="spell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12" w:name="379"/>
      <w:bookmarkStart w:id="113" w:name="438"/>
      <w:bookmarkEnd w:id="112"/>
      <w:bookmarkEnd w:id="113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14" w:name="232"/>
      <w:bookmarkStart w:id="115" w:name="217"/>
      <w:bookmarkEnd w:id="114"/>
      <w:bookmarkEnd w:id="115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16" w:name="318"/>
      <w:bookmarkEnd w:id="116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17" w:name="551"/>
      <w:bookmarkEnd w:id="117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5.4.3. Потребовать уменьшения стоимости образовательной услуги;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18" w:name="10"/>
      <w:bookmarkEnd w:id="118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5.4.4. Расторгнуть Договор в одностороннем порядке.</w:t>
      </w:r>
    </w:p>
    <w:p w:rsidR="00581B6C" w:rsidRPr="0091788C" w:rsidRDefault="00581B6C" w:rsidP="0083608D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119" w:name="157"/>
      <w:bookmarkEnd w:id="119"/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VI. Срок действия Договора</w:t>
      </w:r>
    </w:p>
    <w:p w:rsidR="00581B6C" w:rsidRPr="0091788C" w:rsidRDefault="00581B6C" w:rsidP="00581B6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20" w:name="7"/>
      <w:bookmarkStart w:id="121" w:name="450"/>
      <w:bookmarkStart w:id="122" w:name="523"/>
      <w:bookmarkEnd w:id="120"/>
      <w:bookmarkEnd w:id="121"/>
      <w:bookmarkEnd w:id="122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B6C" w:rsidRPr="0091788C" w:rsidRDefault="00581B6C" w:rsidP="0083608D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123" w:name="378"/>
      <w:bookmarkEnd w:id="123"/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VII. Заключительные положения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24" w:name="358"/>
      <w:bookmarkStart w:id="125" w:name="473"/>
      <w:bookmarkStart w:id="126" w:name="348"/>
      <w:bookmarkEnd w:id="124"/>
      <w:bookmarkEnd w:id="125"/>
      <w:bookmarkEnd w:id="126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27" w:name="260"/>
      <w:bookmarkStart w:id="128" w:name="224"/>
      <w:bookmarkEnd w:id="127"/>
      <w:bookmarkEnd w:id="128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29" w:name="476"/>
      <w:bookmarkStart w:id="130" w:name="513"/>
      <w:bookmarkEnd w:id="129"/>
      <w:bookmarkEnd w:id="130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приказа</w:t>
      </w:r>
      <w:proofErr w:type="gramEnd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1B6C" w:rsidRPr="0091788C" w:rsidRDefault="00581B6C" w:rsidP="00594E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31" w:name="291"/>
      <w:bookmarkStart w:id="132" w:name="489"/>
      <w:bookmarkEnd w:id="131"/>
      <w:bookmarkEnd w:id="132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7.4. Настоящий Договор составлен в </w:t>
      </w:r>
      <w:r w:rsidR="00594E67" w:rsidRPr="0091788C">
        <w:rPr>
          <w:rFonts w:ascii="Verdana" w:eastAsia="Times New Roman" w:hAnsi="Verdana" w:cs="Times New Roman"/>
          <w:sz w:val="18"/>
          <w:szCs w:val="18"/>
          <w:lang w:eastAsia="ru-RU"/>
        </w:rPr>
        <w:t>2-х</w:t>
      </w:r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B6C" w:rsidRPr="0091788C" w:rsidRDefault="00581B6C" w:rsidP="00581B6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33" w:name="138"/>
      <w:bookmarkStart w:id="134" w:name="305"/>
      <w:bookmarkEnd w:id="133"/>
      <w:bookmarkEnd w:id="134"/>
      <w:r w:rsidRPr="0091788C">
        <w:rPr>
          <w:rFonts w:ascii="Verdana" w:eastAsia="Times New Roman" w:hAnsi="Verdana" w:cs="Times New Roman"/>
          <w:sz w:val="18"/>
          <w:szCs w:val="18"/>
          <w:lang w:eastAsia="ru-RU"/>
        </w:rPr>
        <w:t>7.5. Изменения Договора оформляются дополнительными соглашениями к Договору.</w:t>
      </w:r>
    </w:p>
    <w:p w:rsidR="00AD19FE" w:rsidRPr="0091788C" w:rsidRDefault="00AD19FE" w:rsidP="00594E67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bookmarkStart w:id="135" w:name="452"/>
      <w:bookmarkEnd w:id="135"/>
    </w:p>
    <w:p w:rsidR="00581B6C" w:rsidRPr="0091788C" w:rsidRDefault="00581B6C" w:rsidP="00594E67">
      <w:pPr>
        <w:shd w:val="clear" w:color="auto" w:fill="FFFFFF"/>
        <w:spacing w:after="300" w:line="270" w:lineRule="atLeast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91788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VIII. Адреса и реквизиты Сторон</w:t>
      </w:r>
    </w:p>
    <w:tbl>
      <w:tblPr>
        <w:tblW w:w="0" w:type="auto"/>
        <w:tblInd w:w="-8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8"/>
        <w:gridCol w:w="507"/>
        <w:gridCol w:w="3490"/>
        <w:gridCol w:w="507"/>
        <w:gridCol w:w="2866"/>
      </w:tblGrid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36" w:name="434"/>
            <w:bookmarkStart w:id="137" w:name="506"/>
            <w:bookmarkEnd w:id="136"/>
            <w:bookmarkEnd w:id="137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38" w:name="143"/>
            <w:bookmarkEnd w:id="138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39" w:name="433"/>
            <w:bookmarkEnd w:id="139"/>
            <w:proofErr w:type="gramStart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Обучающийся</w:t>
            </w:r>
            <w:proofErr w:type="gramEnd"/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достигший 14-летнего возраста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94E67" w:rsidP="00594E67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91788C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Муниципальное бюджетное образовательное учреждение  «Средняя общеобразовательная школа №2 имени Д.Х. Скрябина» Городского округа «Жатай»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1B6C" w:rsidRPr="0091788C" w:rsidRDefault="00581B6C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AD19FE" w:rsidP="00AD19FE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0" w:name="3"/>
            <w:bookmarkEnd w:id="140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РС(Я) </w:t>
            </w:r>
            <w:proofErr w:type="spellStart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="00594E67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атай</w:t>
            </w:r>
            <w:proofErr w:type="spellEnd"/>
            <w:r w:rsidR="00594E67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ул.Северная 4</w:t>
            </w:r>
          </w:p>
          <w:p w:rsidR="00594E67" w:rsidRPr="0091788C" w:rsidRDefault="00594E67" w:rsidP="00AD19FE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(место нахождения)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1" w:name="223"/>
            <w:bookmarkEnd w:id="141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2" w:name="567"/>
            <w:bookmarkEnd w:id="142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AD19FE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/с 40703810200001000005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AD19FE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ГРКЦ НБ РС(Я) банка России г</w:t>
            </w:r>
            <w:proofErr w:type="gramStart"/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кутска БИК 049805001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3" w:name="465"/>
            <w:bookmarkEnd w:id="143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4" w:name="319"/>
            <w:bookmarkEnd w:id="144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AD19FE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Отделении по г</w:t>
            </w:r>
            <w:proofErr w:type="gramStart"/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AD19FE"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кутску УФК по РС(Я)</w:t>
            </w:r>
          </w:p>
          <w:p w:rsidR="00AD19FE" w:rsidRPr="0091788C" w:rsidRDefault="00AD19FE" w:rsidP="00AD19FE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Л/с 03163011440</w:t>
            </w:r>
          </w:p>
          <w:p w:rsidR="00AD19FE" w:rsidRPr="0091788C" w:rsidRDefault="00AD19FE" w:rsidP="00AD19FE">
            <w:pPr>
              <w:spacing w:after="0" w:line="240" w:lineRule="auto"/>
              <w:ind w:left="74" w:right="7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КБК 22230201040040012130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5" w:name="295"/>
            <w:bookmarkEnd w:id="145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6" w:name="54"/>
            <w:bookmarkEnd w:id="146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</w:t>
            </w:r>
          </w:p>
          <w:p w:rsidR="00594E67" w:rsidRPr="0091788C" w:rsidRDefault="00594E67" w:rsidP="0091788C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7" w:name="179"/>
            <w:bookmarkEnd w:id="147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</w:t>
            </w:r>
          </w:p>
          <w:p w:rsidR="00594E67" w:rsidRPr="0091788C" w:rsidRDefault="00594E67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</w:t>
            </w:r>
          </w:p>
          <w:p w:rsidR="00AD19FE" w:rsidRPr="0091788C" w:rsidRDefault="00AD19FE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19FE" w:rsidRPr="0091788C" w:rsidTr="00301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8" w:name="309"/>
            <w:bookmarkEnd w:id="148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49" w:name="71"/>
            <w:bookmarkEnd w:id="149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</w:t>
            </w:r>
          </w:p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19FE" w:rsidRPr="0091788C" w:rsidTr="00F74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0" w:name="241"/>
            <w:bookmarkEnd w:id="15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1" w:name="110"/>
            <w:bookmarkEnd w:id="151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(Контактный 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2" w:name="507"/>
            <w:bookmarkEnd w:id="152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(Контактный  телефон)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19FE" w:rsidRPr="0091788C" w:rsidTr="00301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3" w:name="553"/>
            <w:bookmarkEnd w:id="1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4" w:name="415"/>
            <w:bookmarkEnd w:id="154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AD19FE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5" w:name="240"/>
            <w:bookmarkEnd w:id="155"/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D19FE" w:rsidRPr="0091788C" w:rsidTr="00AD1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6" w:name="166"/>
            <w:bookmarkEnd w:id="15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78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7" w:name="402"/>
            <w:bookmarkEnd w:id="1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19FE" w:rsidRPr="0091788C" w:rsidRDefault="00AD19FE" w:rsidP="00594E67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58" w:name="481"/>
            <w:bookmarkEnd w:id="158"/>
          </w:p>
        </w:tc>
      </w:tr>
    </w:tbl>
    <w:p w:rsidR="00AC54E2" w:rsidRPr="0091788C" w:rsidRDefault="00AC54E2">
      <w:pPr>
        <w:rPr>
          <w:sz w:val="18"/>
          <w:szCs w:val="18"/>
        </w:rPr>
      </w:pPr>
    </w:p>
    <w:sectPr w:rsidR="00AC54E2" w:rsidRPr="0091788C" w:rsidSect="00581B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33"/>
    <w:multiLevelType w:val="multilevel"/>
    <w:tmpl w:val="0E8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7F10"/>
    <w:multiLevelType w:val="multilevel"/>
    <w:tmpl w:val="BC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F4693"/>
    <w:multiLevelType w:val="multilevel"/>
    <w:tmpl w:val="7276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17EFB"/>
    <w:multiLevelType w:val="multilevel"/>
    <w:tmpl w:val="7B7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B0670"/>
    <w:multiLevelType w:val="multilevel"/>
    <w:tmpl w:val="413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462FC"/>
    <w:multiLevelType w:val="multilevel"/>
    <w:tmpl w:val="440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6C"/>
    <w:rsid w:val="00020CE3"/>
    <w:rsid w:val="00070648"/>
    <w:rsid w:val="00203688"/>
    <w:rsid w:val="00331729"/>
    <w:rsid w:val="003E5D18"/>
    <w:rsid w:val="00581B6C"/>
    <w:rsid w:val="00594E67"/>
    <w:rsid w:val="0083608D"/>
    <w:rsid w:val="0091788C"/>
    <w:rsid w:val="00AC54E2"/>
    <w:rsid w:val="00AD19FE"/>
    <w:rsid w:val="00C6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E2"/>
  </w:style>
  <w:style w:type="paragraph" w:styleId="2">
    <w:name w:val="heading 2"/>
    <w:basedOn w:val="a"/>
    <w:link w:val="20"/>
    <w:uiPriority w:val="9"/>
    <w:qFormat/>
    <w:rsid w:val="0058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58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B6C"/>
  </w:style>
  <w:style w:type="character" w:styleId="a3">
    <w:name w:val="Hyperlink"/>
    <w:basedOn w:val="a0"/>
    <w:uiPriority w:val="99"/>
    <w:semiHidden/>
    <w:unhideWhenUsed/>
    <w:rsid w:val="00581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2014-08-14T08:34:00Z</cp:lastPrinted>
  <dcterms:created xsi:type="dcterms:W3CDTF">2014-08-14T08:31:00Z</dcterms:created>
  <dcterms:modified xsi:type="dcterms:W3CDTF">2014-08-14T08:38:00Z</dcterms:modified>
</cp:coreProperties>
</file>