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A4" w:rsidRDefault="006A6ED0" w:rsidP="002469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15F">
        <w:rPr>
          <w:rFonts w:ascii="Times New Roman" w:hAnsi="Times New Roman" w:cs="Times New Roman"/>
          <w:b/>
          <w:sz w:val="28"/>
          <w:szCs w:val="28"/>
        </w:rPr>
        <w:t>Почему дети не хотят учиться?</w:t>
      </w:r>
    </w:p>
    <w:p w:rsidR="00C271A4" w:rsidRPr="00C271A4" w:rsidRDefault="00C271A4" w:rsidP="002469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ED0" w:rsidRPr="00E3315F">
        <w:rPr>
          <w:rFonts w:ascii="Times New Roman" w:hAnsi="Times New Roman" w:cs="Times New Roman"/>
          <w:sz w:val="28"/>
          <w:szCs w:val="28"/>
        </w:rPr>
        <w:t xml:space="preserve">Ребенок пошел в первый класс. </w:t>
      </w:r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детей мечтали о том дне, когда они нарядные, с новым портфелем и красивыми книжками, тетрадками, пеналом  пойдут в школу. Уроки рисовались в воображении красивой картиной, страха перед незнакомым окружением в большинстве случаев не было, особенно если ребенок посещал детский сад. В это время учебной нагрузки ребенок еще не боится, поскольку не имеет представления о ней.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C271A4" w:rsidRPr="00E3315F" w:rsidRDefault="00C271A4" w:rsidP="0024698B">
      <w:pPr>
        <w:spacing w:after="0" w:line="360" w:lineRule="auto"/>
        <w:ind w:firstLine="2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опасность первых дней первоклассника в школе в том, что не оправдаются его надежды и, как следствие, мотивация ребенка, столь сильная в начале, быстро утихнет и сойдет </w:t>
      </w:r>
      <w:proofErr w:type="gramStart"/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нет. </w:t>
      </w:r>
      <w:r w:rsidR="00886635" w:rsidRPr="00E3315F">
        <w:rPr>
          <w:color w:val="000000"/>
          <w:sz w:val="28"/>
          <w:szCs w:val="28"/>
        </w:rPr>
        <w:br/>
      </w:r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ведущим видом его деятельности становится обучение, а это предполагает появление ответственности и самостоятельности. Первые дни ребенка в школе очень важны – именно они задают тон всему дальнейшему обучению. От того, насколько правильно организованы первые дни и месяцы первоклассника, зависит учебная мотивация школьника.</w:t>
      </w:r>
    </w:p>
    <w:p w:rsidR="0024698B" w:rsidRDefault="00C271A4" w:rsidP="002469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86635" w:rsidRPr="002469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учебная мотивация?</w:t>
      </w:r>
      <w:r w:rsidR="00886635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315F" w:rsidRPr="00E3315F" w:rsidRDefault="00886635" w:rsidP="0024698B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Учебная мотивация —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="00C271A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         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Каждый учитель хочет, чтобы его ученики хорошо учились, в школу приходили с интересом и желанием. Каждый родитель хочет, чтобы его ребенок постигал  знания с радостью. Но подчас и учителям, и родителям приходится  сталкиваться со случаями, когда ребенок не проявляет интереса к учебе и только разводить руками: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«не хочет учиться», «мог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бы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прекрасно заниматься,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желания 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="00E3315F"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нет». </w:t>
      </w:r>
      <w:r w:rsidR="00C27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Бывает, что состояние 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познавате</w:t>
      </w:r>
      <w:r w:rsidR="00C271A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льной сферы таких детей</w:t>
      </w:r>
      <w:r w:rsidR="00E3315F"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подозрений не вызывает</w:t>
      </w:r>
      <w:r w:rsid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: они могут быстро запомнить учебный  материал, быстро справиться с заданием.</w:t>
      </w:r>
    </w:p>
    <w:p w:rsidR="0064760F" w:rsidRDefault="00E3315F" w:rsidP="0024698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Почему же так происходит? </w:t>
      </w:r>
      <w:r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 </w:t>
      </w:r>
      <w:r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этих случаях мы встречаемся с тем, что у ученика не сформировались потребности </w:t>
      </w:r>
      <w:r w:rsidRPr="00E331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E3315F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знаниях, нет интереса к учению.</w:t>
      </w:r>
    </w:p>
    <w:p w:rsidR="0064760F" w:rsidRPr="0024698B" w:rsidRDefault="00C271A4" w:rsidP="0024698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        </w:t>
      </w:r>
      <w:r w:rsidR="0064760F" w:rsidRPr="00246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Каковы же п</w:t>
      </w:r>
      <w:r w:rsidRPr="00246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ричины не</w:t>
      </w:r>
      <w:r w:rsidR="0064760F" w:rsidRPr="002469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желания делать уроки?</w:t>
      </w:r>
    </w:p>
    <w:p w:rsidR="0064760F" w:rsidRPr="00C271A4" w:rsidRDefault="0064760F" w:rsidP="0024698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271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C27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не готов к школе психологически. Данная проблема чаще отмечается у детей до 7 лет, не смотря на стойкое желание родителей отдать малыша в школу быстрее, все-таки лучше подождать именно седьмого дня рождения.</w:t>
      </w:r>
    </w:p>
    <w:p w:rsidR="0064760F" w:rsidRPr="00C271A4" w:rsidRDefault="00C271A4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760F" w:rsidRPr="00C27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не успевает за школьной программой.</w:t>
      </w:r>
    </w:p>
    <w:p w:rsidR="0064760F" w:rsidRPr="00C271A4" w:rsidRDefault="00C271A4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760F" w:rsidRPr="00C27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Болезнь ребенка или дополнительные секции, которые посещает ребенок, вполне могут стать причиной не желания заниматься дома.</w:t>
      </w:r>
    </w:p>
    <w:p w:rsidR="0064760F" w:rsidRDefault="00C271A4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760F" w:rsidRPr="00C271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устает и не имеет возможности отдохнуть. Школа это тяжелый учебный процесс и большая нагрузка на все системы организма ребенка.</w:t>
      </w:r>
    </w:p>
    <w:p w:rsidR="00C271A4" w:rsidRDefault="00C271A4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Познавательная мотивация возникает только в результате правильно организованного обучения, если ребенок принимает позитивную социальную позицию. Часто у ребенка развита внешняя, по отношению к познанию мотивац</w:t>
      </w:r>
      <w:r w:rsidR="00515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ия: соревноват</w:t>
      </w:r>
      <w:r w:rsidR="00F85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ельная, избег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ания неудач и неприятностей. Для развития же учебной мотивации необходимо </w:t>
      </w:r>
      <w:r w:rsidR="005154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ориентировать ребенка на процесс учения, на движение от незнания к знанию. Необходимо относиться к образованию как к духовной ценности.</w:t>
      </w:r>
    </w:p>
    <w:p w:rsidR="0051547A" w:rsidRDefault="0051547A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Большое значение имеет мотивация достижений. Школьники, которые нацелены на успех, демонстрируют и успешную учебную деятельность, относятся к образованию, как к общественно – полезному  институту.</w:t>
      </w:r>
    </w:p>
    <w:p w:rsidR="00F85D09" w:rsidRDefault="0051547A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Какое бы воздействие ни оказывали педагоги и родители на ребенка</w:t>
      </w:r>
      <w:r w:rsidR="002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 тех пор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пока жажда знаний, нацеленность на успех не станут собственными потребностями ребенка, они не выступят действительными факторами  его развития. Потребность выполнить что-либо возникает у ребенка тогда, когда выполнение дает </w:t>
      </w:r>
      <w:r w:rsidR="00F85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приблизиться к цели, к которой он стремиться. Иначе внешнее воздействие на ребенка так и остаются внешними и не принимаются им.</w:t>
      </w:r>
    </w:p>
    <w:p w:rsidR="00F85D09" w:rsidRDefault="00F85D09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Дети с низкой мотивацией к учению проявляют не отсутствие интересов вообще, а интересы, которые лежат за пределами школьной программы, часто у них отсутствует и  мотивация достижений. Такие дети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стремятся продемонстрировать свои знания, их отношение к оценкам безразлично.</w:t>
      </w:r>
    </w:p>
    <w:p w:rsidR="0051547A" w:rsidRDefault="00F85D09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Большинство родителей, столкнувшись с проблемой учебной мотивации, выбирают самый простой путь: они  </w:t>
      </w:r>
      <w:r w:rsidR="001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настойчиво изо дня в день напоминают детям о том, что надо хорошо учиться, применяют различные виды наказаний. В результате этого к </w:t>
      </w:r>
      <w:proofErr w:type="gramStart"/>
      <w:r w:rsidR="001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школьной</w:t>
      </w:r>
      <w:proofErr w:type="gramEnd"/>
      <w:r w:rsidR="001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неуспешности</w:t>
      </w:r>
      <w:proofErr w:type="spellEnd"/>
      <w:r w:rsidR="001169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прибавляется постоянно растущее взаимное недоверие.</w:t>
      </w:r>
    </w:p>
    <w:p w:rsidR="00116970" w:rsidRPr="0024698B" w:rsidRDefault="00116970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46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же найти способ разрешения противоречия между семейными установками и нежеланием ребенка учиться?</w:t>
      </w:r>
    </w:p>
    <w:p w:rsidR="00116970" w:rsidRDefault="00116970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Необходимо проанализировать ситуацию и отказаться от претензий,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несоответствием ребенка родительским ожиданиям. Напротив, следует искать точки соприкосновения. Формирование личности не может проходить путем принуждения. </w:t>
      </w:r>
    </w:p>
    <w:p w:rsidR="00116970" w:rsidRDefault="00116970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Ребенок, который растет в атмосфере искреннего уважения к книгам, к знаниям, редко остается равнодушным к интеллектуальным занятиям. Необходимо помочь ему в выборе «своей», интересной для него области. Только в этом случае интерес из заданной взрослыми цели превратиться в собственную потребность ребенка.</w:t>
      </w:r>
    </w:p>
    <w:p w:rsidR="00116970" w:rsidRPr="0024698B" w:rsidRDefault="0024698B" w:rsidP="002469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46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же исправить ситуацию?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69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</w:t>
      </w:r>
      <w:r w:rsidR="00116970" w:rsidRPr="00246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 помочь, если ребенок пошел в пер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вый класс и не хочет заниматься?</w:t>
      </w:r>
    </w:p>
    <w:p w:rsidR="00116970" w:rsidRPr="00116970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970" w:rsidRPr="00116970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Режим.</w:t>
      </w:r>
      <w:r w:rsidR="00116970" w:rsidRPr="001169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Это основная п</w:t>
      </w:r>
      <w:r w:rsidR="0024698B">
        <w:rPr>
          <w:rFonts w:ascii="Times New Roman" w:hAnsi="Times New Roman" w:cs="Times New Roman"/>
          <w:color w:val="000000" w:themeColor="text1"/>
          <w:sz w:val="28"/>
          <w:szCs w:val="28"/>
        </w:rPr>
        <w:t>роблема начинающих школьников. Р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одители должны подстроить дневной режим ребенка так, чтобы хватало времени не только на уроки или дополнительные секции, но и на прогулки.</w:t>
      </w:r>
    </w:p>
    <w:p w:rsidR="00116970" w:rsidRPr="00116970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970" w:rsidRPr="00116970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Прогулка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. После школы очень часто родители сразу сажают детей за уроки. Это неправильно, ребенок должен иметь хотя бы 2 часа личного времени на осмысливание учебного дня.</w:t>
      </w:r>
    </w:p>
    <w:p w:rsidR="00116970" w:rsidRPr="00116970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970" w:rsidRPr="00116970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Дополнительные секции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. Скорректируйте расписание занятий в кружках на дни, когда в школе не слишком много трудных уроков.</w:t>
      </w:r>
    </w:p>
    <w:p w:rsidR="00116970" w:rsidRPr="00116970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- </w:t>
      </w:r>
      <w:r w:rsidR="00116970" w:rsidRPr="00116970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Уроки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. Их лучше делать сразу в тот же день когда их задали, даже если домашнее здание нужно выполнить на следующую неделю, это поможет вспомнить материал данный учителем и выполнение задания пройдет легче.</w:t>
      </w:r>
    </w:p>
    <w:p w:rsidR="00116970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116970" w:rsidRPr="00116970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Стимул</w:t>
      </w:r>
      <w:r w:rsidR="00116970" w:rsidRPr="00116970">
        <w:rPr>
          <w:rFonts w:ascii="Times New Roman" w:hAnsi="Times New Roman" w:cs="Times New Roman"/>
          <w:color w:val="000000" w:themeColor="text1"/>
          <w:sz w:val="28"/>
          <w:szCs w:val="28"/>
        </w:rPr>
        <w:t>. Придумайте стимул к правильному решению домашнего задания, это может быть прогулка на выходные, лишнее время за компьютером, или подарок.</w:t>
      </w:r>
    </w:p>
    <w:p w:rsidR="0024698B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24698B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Личный пример родителей</w:t>
      </w:r>
      <w:r w:rsidR="0024698B" w:rsidRPr="0024698B">
        <w:t>.</w:t>
      </w:r>
      <w:r w:rsidR="0024698B">
        <w:t xml:space="preserve"> </w:t>
      </w:r>
      <w:r w:rsidR="0024698B">
        <w:rPr>
          <w:rFonts w:ascii="Times New Roman" w:hAnsi="Times New Roman" w:cs="Times New Roman"/>
          <w:sz w:val="28"/>
          <w:szCs w:val="28"/>
        </w:rPr>
        <w:t xml:space="preserve">Систематически демонстрируйте ребенку свое отношение к знаниям, как к духовной ценности. </w:t>
      </w:r>
      <w:proofErr w:type="gramStart"/>
      <w:r w:rsidR="0024698B">
        <w:rPr>
          <w:rFonts w:ascii="Times New Roman" w:hAnsi="Times New Roman" w:cs="Times New Roman"/>
          <w:sz w:val="28"/>
          <w:szCs w:val="28"/>
        </w:rPr>
        <w:t>Показывайте</w:t>
      </w:r>
      <w:proofErr w:type="gramEnd"/>
      <w:r w:rsidR="0024698B">
        <w:rPr>
          <w:rFonts w:ascii="Times New Roman" w:hAnsi="Times New Roman" w:cs="Times New Roman"/>
          <w:sz w:val="28"/>
          <w:szCs w:val="28"/>
        </w:rPr>
        <w:t xml:space="preserve"> как знания помогают вам в жизни и в вашей работе.</w:t>
      </w:r>
      <w:r>
        <w:rPr>
          <w:rFonts w:ascii="Times New Roman" w:hAnsi="Times New Roman" w:cs="Times New Roman"/>
          <w:sz w:val="28"/>
          <w:szCs w:val="28"/>
        </w:rPr>
        <w:t xml:space="preserve"> Беседуйте с ребенком, обсуждайте интересные факты, просматривайте совместно познавательные передачи.</w:t>
      </w:r>
    </w:p>
    <w:p w:rsidR="0024698B" w:rsidRPr="0024698B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24698B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Доступность познавательных материалов</w:t>
      </w:r>
      <w:r w:rsidR="0024698B" w:rsidRPr="0024698B">
        <w:t>.</w:t>
      </w:r>
      <w:r w:rsidR="0024698B">
        <w:t xml:space="preserve"> </w:t>
      </w:r>
      <w:r w:rsidR="0024698B" w:rsidRPr="0024698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4698B">
        <w:rPr>
          <w:rFonts w:ascii="Times New Roman" w:hAnsi="Times New Roman" w:cs="Times New Roman"/>
          <w:sz w:val="28"/>
          <w:szCs w:val="28"/>
        </w:rPr>
        <w:t xml:space="preserve">в семье </w:t>
      </w:r>
      <w:r w:rsidR="0024698B" w:rsidRPr="0024698B">
        <w:rPr>
          <w:rFonts w:ascii="Times New Roman" w:hAnsi="Times New Roman" w:cs="Times New Roman"/>
          <w:sz w:val="28"/>
          <w:szCs w:val="28"/>
        </w:rPr>
        <w:t>дома</w:t>
      </w:r>
      <w:r w:rsidR="0024698B">
        <w:rPr>
          <w:rFonts w:ascii="Times New Roman" w:hAnsi="Times New Roman" w:cs="Times New Roman"/>
          <w:sz w:val="28"/>
          <w:szCs w:val="28"/>
        </w:rPr>
        <w:t>шней библиотеки, сохранение энци</w:t>
      </w:r>
      <w:r>
        <w:rPr>
          <w:rFonts w:ascii="Times New Roman" w:hAnsi="Times New Roman" w:cs="Times New Roman"/>
          <w:sz w:val="28"/>
          <w:szCs w:val="28"/>
        </w:rPr>
        <w:t>клопедической информации, коллекционирование информации об интересных открытиях.</w:t>
      </w:r>
    </w:p>
    <w:p w:rsidR="0024698B" w:rsidRPr="00F34E86" w:rsidRDefault="00F34E86" w:rsidP="00F34E8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24698B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Интеллектуальные игры</w:t>
      </w:r>
      <w:r w:rsidR="0024698B" w:rsidRPr="0024698B">
        <w:t>.</w:t>
      </w:r>
      <w:r>
        <w:t xml:space="preserve"> </w:t>
      </w:r>
      <w:r w:rsidRPr="00F34E86">
        <w:rPr>
          <w:rFonts w:ascii="Times New Roman" w:hAnsi="Times New Roman" w:cs="Times New Roman"/>
          <w:sz w:val="28"/>
          <w:szCs w:val="28"/>
        </w:rPr>
        <w:t>Расширяйте домашнюю игротеку интеллектуальных игр, играйте вместе с ребенком.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нового материала используйте игровые моменты.</w:t>
      </w:r>
    </w:p>
    <w:p w:rsidR="006A6ED0" w:rsidRPr="00116970" w:rsidRDefault="00886635" w:rsidP="002469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169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br/>
      </w:r>
    </w:p>
    <w:sectPr w:rsidR="006A6ED0" w:rsidRPr="00116970" w:rsidSect="009B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617"/>
    <w:multiLevelType w:val="multilevel"/>
    <w:tmpl w:val="996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1E92"/>
    <w:multiLevelType w:val="multilevel"/>
    <w:tmpl w:val="F85C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A6ED0"/>
    <w:rsid w:val="00116970"/>
    <w:rsid w:val="0024698B"/>
    <w:rsid w:val="003A6690"/>
    <w:rsid w:val="0051547A"/>
    <w:rsid w:val="0064760F"/>
    <w:rsid w:val="006A6ED0"/>
    <w:rsid w:val="00886635"/>
    <w:rsid w:val="009B5419"/>
    <w:rsid w:val="00C271A4"/>
    <w:rsid w:val="00E3315F"/>
    <w:rsid w:val="00F34E86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19"/>
  </w:style>
  <w:style w:type="paragraph" w:styleId="2">
    <w:name w:val="heading 2"/>
    <w:basedOn w:val="a"/>
    <w:link w:val="20"/>
    <w:uiPriority w:val="9"/>
    <w:qFormat/>
    <w:rsid w:val="00647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635"/>
  </w:style>
  <w:style w:type="character" w:styleId="a3">
    <w:name w:val="Hyperlink"/>
    <w:basedOn w:val="a0"/>
    <w:uiPriority w:val="99"/>
    <w:semiHidden/>
    <w:unhideWhenUsed/>
    <w:rsid w:val="008866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76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16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1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16970"/>
    <w:rPr>
      <w:b/>
      <w:bCs/>
    </w:rPr>
  </w:style>
  <w:style w:type="character" w:styleId="a6">
    <w:name w:val="Emphasis"/>
    <w:basedOn w:val="a0"/>
    <w:uiPriority w:val="20"/>
    <w:qFormat/>
    <w:rsid w:val="001169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2016-10-22T02:00:00Z</dcterms:created>
  <dcterms:modified xsi:type="dcterms:W3CDTF">2016-10-22T06:37:00Z</dcterms:modified>
</cp:coreProperties>
</file>